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853CF" w14:textId="77777777" w:rsidR="00C947BD" w:rsidRDefault="00AB3C2B" w:rsidP="00AB3C2B">
      <w:pPr>
        <w:tabs>
          <w:tab w:val="left" w:pos="5033"/>
        </w:tabs>
        <w:autoSpaceDE w:val="0"/>
        <w:autoSpaceDN w:val="0"/>
        <w:adjustRightInd w:val="0"/>
        <w:spacing w:after="0" w:line="240" w:lineRule="auto"/>
        <w:rPr>
          <w:rFonts w:ascii="Arial" w:hAnsi="Arial" w:cs="Arial"/>
          <w:b/>
          <w:iCs/>
          <w:color w:val="000000"/>
          <w:sz w:val="28"/>
          <w:szCs w:val="28"/>
        </w:rPr>
      </w:pPr>
      <w:r>
        <w:rPr>
          <w:rFonts w:ascii="Arial" w:hAnsi="Arial" w:cs="Arial"/>
          <w:b/>
          <w:iCs/>
          <w:noProof/>
          <w:color w:val="000000"/>
          <w:sz w:val="28"/>
          <w:szCs w:val="28"/>
          <w:lang w:eastAsia="en-GB"/>
        </w:rPr>
        <mc:AlternateContent>
          <mc:Choice Requires="wps">
            <w:drawing>
              <wp:anchor distT="0" distB="0" distL="114300" distR="114300" simplePos="0" relativeHeight="251660288" behindDoc="0" locked="0" layoutInCell="1" allowOverlap="1" wp14:anchorId="25EB7245" wp14:editId="53305A28">
                <wp:simplePos x="0" y="0"/>
                <wp:positionH relativeFrom="column">
                  <wp:posOffset>2171700</wp:posOffset>
                </wp:positionH>
                <wp:positionV relativeFrom="paragraph">
                  <wp:posOffset>371475</wp:posOffset>
                </wp:positionV>
                <wp:extent cx="3429000" cy="13811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381125"/>
                        </a:xfrm>
                        <a:prstGeom prst="rect">
                          <a:avLst/>
                        </a:prstGeom>
                        <a:solidFill>
                          <a:srgbClr val="FFFFFF"/>
                        </a:solidFill>
                        <a:ln w="9525">
                          <a:solidFill>
                            <a:srgbClr val="000000"/>
                          </a:solidFill>
                          <a:miter lim="800000"/>
                          <a:headEnd/>
                          <a:tailEnd/>
                        </a:ln>
                      </wps:spPr>
                      <wps:txbx>
                        <w:txbxContent>
                          <w:p w14:paraId="5667A398" w14:textId="77777777" w:rsidR="002D3828" w:rsidRPr="008406ED" w:rsidRDefault="002D3828" w:rsidP="002D3828">
                            <w:pPr>
                              <w:jc w:val="center"/>
                              <w:rPr>
                                <w:b/>
                                <w:sz w:val="32"/>
                                <w:szCs w:val="32"/>
                              </w:rPr>
                            </w:pPr>
                            <w:r>
                              <w:rPr>
                                <w:b/>
                                <w:sz w:val="32"/>
                                <w:szCs w:val="32"/>
                              </w:rPr>
                              <w:t>St Matthew</w:t>
                            </w:r>
                            <w:r w:rsidRPr="002A3C8F">
                              <w:rPr>
                                <w:b/>
                                <w:sz w:val="32"/>
                                <w:szCs w:val="32"/>
                              </w:rPr>
                              <w:t>’s Catholic Primary School</w:t>
                            </w:r>
                          </w:p>
                          <w:p w14:paraId="07899843" w14:textId="44A2E961" w:rsidR="00A61721" w:rsidRPr="00A61721" w:rsidRDefault="00A61721" w:rsidP="00A61721">
                            <w:pPr>
                              <w:jc w:val="center"/>
                              <w:rPr>
                                <w:sz w:val="28"/>
                                <w:szCs w:val="28"/>
                              </w:rPr>
                            </w:pPr>
                            <w:r w:rsidRPr="00A61721">
                              <w:rPr>
                                <w:sz w:val="28"/>
                                <w:szCs w:val="28"/>
                              </w:rPr>
                              <w:t>St Matthew’s Catholic Primary School: DfE Transparency Changes</w:t>
                            </w:r>
                          </w:p>
                          <w:p w14:paraId="5B5CC81B" w14:textId="0126F878" w:rsidR="00CE10D3" w:rsidRPr="008406ED" w:rsidRDefault="00854416" w:rsidP="00AB3C2B">
                            <w:pPr>
                              <w:jc w:val="center"/>
                              <w:rPr>
                                <w:sz w:val="32"/>
                                <w:szCs w:val="32"/>
                                <w:u w:val="single"/>
                              </w:rPr>
                            </w:pPr>
                            <w:r>
                              <w:rPr>
                                <w:sz w:val="32"/>
                                <w:szCs w:val="32"/>
                                <w:u w:val="single"/>
                              </w:rPr>
                              <w:t>January</w:t>
                            </w:r>
                            <w:r w:rsidR="00CE10D3">
                              <w:rPr>
                                <w:sz w:val="32"/>
                                <w:szCs w:val="32"/>
                                <w:u w:val="single"/>
                              </w:rPr>
                              <w:t xml:space="preserve"> 2024</w:t>
                            </w:r>
                          </w:p>
                          <w:p w14:paraId="39D01B49" w14:textId="77777777" w:rsidR="002D3828" w:rsidRDefault="002D3828" w:rsidP="002D3828">
                            <w:pPr>
                              <w:jc w:val="center"/>
                              <w:rPr>
                                <w:sz w:val="32"/>
                                <w:szCs w:val="32"/>
                              </w:rPr>
                            </w:pPr>
                          </w:p>
                          <w:p w14:paraId="7FB385F3" w14:textId="77777777" w:rsidR="002D3828" w:rsidRPr="00251380" w:rsidRDefault="002D3828" w:rsidP="002D38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B7245" id="_x0000_t202" coordsize="21600,21600" o:spt="202" path="m,l,21600r21600,l21600,xe">
                <v:stroke joinstyle="miter"/>
                <v:path gradientshapeok="t" o:connecttype="rect"/>
              </v:shapetype>
              <v:shape id="Text Box 3" o:spid="_x0000_s1026" type="#_x0000_t202" style="position:absolute;margin-left:171pt;margin-top:29.25pt;width:270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">
                <v:textbox>
                  <w:txbxContent>
                    <w:p w14:paraId="5667A398" w14:textId="77777777" w:rsidR="002D3828" w:rsidRPr="008406ED" w:rsidRDefault="002D3828" w:rsidP="002D3828">
                      <w:pPr>
                        <w:jc w:val="center"/>
                        <w:rPr>
                          <w:b/>
                          <w:sz w:val="32"/>
                          <w:szCs w:val="32"/>
                        </w:rPr>
                      </w:pPr>
                      <w:r>
                        <w:rPr>
                          <w:b/>
                          <w:sz w:val="32"/>
                          <w:szCs w:val="32"/>
                        </w:rPr>
                        <w:t>St Matthew</w:t>
                      </w:r>
                      <w:r w:rsidRPr="002A3C8F">
                        <w:rPr>
                          <w:b/>
                          <w:sz w:val="32"/>
                          <w:szCs w:val="32"/>
                        </w:rPr>
                        <w:t>’s Catholic Primary School</w:t>
                      </w:r>
                    </w:p>
                    <w:p w14:paraId="07899843" w14:textId="44A2E961" w:rsidR="00A61721" w:rsidRPr="00A61721" w:rsidRDefault="00A61721" w:rsidP="00A61721">
                      <w:pPr>
                        <w:jc w:val="center"/>
                        <w:rPr>
                          <w:sz w:val="28"/>
                          <w:szCs w:val="28"/>
                        </w:rPr>
                      </w:pPr>
                      <w:r w:rsidRPr="00A61721">
                        <w:rPr>
                          <w:sz w:val="28"/>
                          <w:szCs w:val="28"/>
                        </w:rPr>
                        <w:t>St Matthew’s Catholic Primary School: DfE Transparency Changes</w:t>
                      </w:r>
                    </w:p>
                    <w:p w14:paraId="5B5CC81B" w14:textId="0126F878" w:rsidR="00CE10D3" w:rsidRPr="008406ED" w:rsidRDefault="00854416" w:rsidP="00AB3C2B">
                      <w:pPr>
                        <w:jc w:val="center"/>
                        <w:rPr>
                          <w:sz w:val="32"/>
                          <w:szCs w:val="32"/>
                          <w:u w:val="single"/>
                        </w:rPr>
                      </w:pPr>
                      <w:r>
                        <w:rPr>
                          <w:sz w:val="32"/>
                          <w:szCs w:val="32"/>
                          <w:u w:val="single"/>
                        </w:rPr>
                        <w:t>January</w:t>
                      </w:r>
                      <w:r w:rsidR="00CE10D3">
                        <w:rPr>
                          <w:sz w:val="32"/>
                          <w:szCs w:val="32"/>
                          <w:u w:val="single"/>
                        </w:rPr>
                        <w:t xml:space="preserve"> 2024</w:t>
                      </w:r>
                    </w:p>
                    <w:p w14:paraId="39D01B49" w14:textId="77777777" w:rsidR="002D3828" w:rsidRDefault="002D3828" w:rsidP="002D3828">
                      <w:pPr>
                        <w:jc w:val="center"/>
                        <w:rPr>
                          <w:sz w:val="32"/>
                          <w:szCs w:val="32"/>
                        </w:rPr>
                      </w:pPr>
                    </w:p>
                    <w:p w14:paraId="7FB385F3" w14:textId="77777777" w:rsidR="002D3828" w:rsidRPr="00251380" w:rsidRDefault="002D3828" w:rsidP="002D3828"/>
                  </w:txbxContent>
                </v:textbox>
              </v:shape>
            </w:pict>
          </mc:Fallback>
        </mc:AlternateContent>
      </w:r>
      <w:r>
        <w:rPr>
          <w:rFonts w:ascii="Arial" w:hAnsi="Arial" w:cs="Arial"/>
          <w:b/>
          <w:iCs/>
          <w:noProof/>
          <w:color w:val="000000"/>
          <w:sz w:val="28"/>
          <w:szCs w:val="28"/>
          <w:lang w:eastAsia="en-GB"/>
        </w:rPr>
        <w:drawing>
          <wp:inline distT="0" distB="0" distL="0" distR="0" wp14:anchorId="08C5BED9" wp14:editId="25373E62">
            <wp:extent cx="1226097" cy="119962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0081" cy="1203524"/>
                    </a:xfrm>
                    <a:prstGeom prst="rect">
                      <a:avLst/>
                    </a:prstGeom>
                    <a:noFill/>
                  </pic:spPr>
                </pic:pic>
              </a:graphicData>
            </a:graphic>
          </wp:inline>
        </w:drawing>
      </w:r>
      <w:r>
        <w:rPr>
          <w:rFonts w:ascii="Arial" w:hAnsi="Arial" w:cs="Arial"/>
          <w:b/>
          <w:iCs/>
          <w:color w:val="000000"/>
          <w:sz w:val="28"/>
          <w:szCs w:val="28"/>
        </w:rPr>
        <w:tab/>
      </w:r>
    </w:p>
    <w:p w14:paraId="0973DD5B" w14:textId="77777777" w:rsidR="00C947BD" w:rsidRDefault="00C947BD">
      <w:pPr>
        <w:autoSpaceDE w:val="0"/>
        <w:autoSpaceDN w:val="0"/>
        <w:adjustRightInd w:val="0"/>
        <w:spacing w:after="0" w:line="240" w:lineRule="auto"/>
        <w:jc w:val="center"/>
        <w:rPr>
          <w:rFonts w:ascii="Arial" w:hAnsi="Arial" w:cs="Arial"/>
          <w:b/>
          <w:iCs/>
          <w:color w:val="000000"/>
          <w:sz w:val="28"/>
          <w:szCs w:val="28"/>
        </w:rPr>
      </w:pPr>
    </w:p>
    <w:p w14:paraId="5C28D7CB" w14:textId="77777777" w:rsidR="00C947BD" w:rsidRDefault="00C947BD">
      <w:pPr>
        <w:rPr>
          <w:rFonts w:ascii="Arial" w:hAnsi="Arial" w:cs="Arial"/>
          <w:color w:val="000000"/>
        </w:rPr>
      </w:pPr>
    </w:p>
    <w:p w14:paraId="6757E594" w14:textId="77777777" w:rsidR="00A61721" w:rsidRDefault="00A61721"/>
    <w:p w14:paraId="0E03E38D" w14:textId="7DCE1283" w:rsidR="00A61721" w:rsidRPr="00A61721" w:rsidRDefault="00A61721" w:rsidP="00A61721">
      <w:pPr>
        <w:jc w:val="center"/>
        <w:rPr>
          <w:b/>
          <w:bCs/>
          <w:u w:val="single"/>
        </w:rPr>
      </w:pPr>
      <w:r w:rsidRPr="00A61721">
        <w:rPr>
          <w:b/>
          <w:bCs/>
          <w:u w:val="single"/>
        </w:rPr>
        <w:t>Consistent Financial Reporting (CFR) – School’s Income, Expenditure and Balances</w:t>
      </w:r>
    </w:p>
    <w:p w14:paraId="37F58A8E" w14:textId="77777777" w:rsidR="00A61721" w:rsidRDefault="00A61721">
      <w:r>
        <w:t>Please follow this link to this school’s information on the DfE’s national school’s benchmarking website:</w:t>
      </w:r>
    </w:p>
    <w:p w14:paraId="5130A3AD" w14:textId="713E4D4C" w:rsidR="00A61721" w:rsidRDefault="00A61721">
      <w:hyperlink r:id="rId8" w:history="1">
        <w:r w:rsidRPr="004B0027">
          <w:rPr>
            <w:rStyle w:val="Hyperlink"/>
          </w:rPr>
          <w:t>https://schools-financial-benchmarking.service.gov.uk/school/detail?urn=107336</w:t>
        </w:r>
      </w:hyperlink>
    </w:p>
    <w:p w14:paraId="26F351A2" w14:textId="77777777" w:rsidR="00A61721" w:rsidRDefault="00A61721">
      <w:r>
        <w:t xml:space="preserve">Here you can view the school’s income, expenditure and balances as well as compare these with other maintained schools and academies. The information on the website is updated annually by the DfE using the Consistent Financial Reporting (CFR) statements that are submitted by the school to the DfE in summer term. </w:t>
      </w:r>
    </w:p>
    <w:p w14:paraId="1C53697E" w14:textId="3C998EF3" w:rsidR="00A61721" w:rsidRPr="00A61721" w:rsidRDefault="00A61721" w:rsidP="00A61721">
      <w:pPr>
        <w:jc w:val="center"/>
        <w:rPr>
          <w:b/>
          <w:bCs/>
          <w:u w:val="single"/>
        </w:rPr>
      </w:pPr>
      <w:r w:rsidRPr="00A61721">
        <w:rPr>
          <w:b/>
          <w:bCs/>
          <w:u w:val="single"/>
        </w:rPr>
        <w:t>Reporting Salaries of High Paid Staff</w:t>
      </w:r>
    </w:p>
    <w:p w14:paraId="4E4B5F73" w14:textId="77777777" w:rsidR="00A61721" w:rsidRDefault="00A61721">
      <w:r>
        <w:t xml:space="preserve">All local </w:t>
      </w:r>
      <w:proofErr w:type="gramStart"/>
      <w:r>
        <w:t>authority maintained</w:t>
      </w:r>
      <w:proofErr w:type="gramEnd"/>
      <w:r>
        <w:t xml:space="preserve"> schools are required to publish annually on their websites the number of individuals (if any) earning over £100k a year. This information is required to be published in bands of £10k. </w:t>
      </w:r>
    </w:p>
    <w:p w14:paraId="17B312A4" w14:textId="52711ADA" w:rsidR="00A61721" w:rsidRDefault="00A61721">
      <w:pPr>
        <w:rPr>
          <w:rFonts w:ascii="Arial" w:hAnsi="Arial" w:cs="Arial"/>
          <w:color w:val="000000"/>
        </w:rPr>
      </w:pPr>
      <w:r>
        <w:t xml:space="preserve">At </w:t>
      </w:r>
      <w:r>
        <w:t>01</w:t>
      </w:r>
      <w:r>
        <w:t>/</w:t>
      </w:r>
      <w:r>
        <w:t>01</w:t>
      </w:r>
      <w:r>
        <w:t>/202</w:t>
      </w:r>
      <w:r>
        <w:t>4</w:t>
      </w:r>
      <w:r>
        <w:t xml:space="preserve"> no staff at the school earn more than £100k a year</w:t>
      </w:r>
    </w:p>
    <w:sectPr w:rsidR="00A61721" w:rsidSect="007162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F6860" w14:textId="77777777" w:rsidR="00716205" w:rsidRDefault="00716205" w:rsidP="0096003B">
      <w:pPr>
        <w:spacing w:after="0" w:line="240" w:lineRule="auto"/>
      </w:pPr>
      <w:r>
        <w:separator/>
      </w:r>
    </w:p>
  </w:endnote>
  <w:endnote w:type="continuationSeparator" w:id="0">
    <w:p w14:paraId="54D88BF2" w14:textId="77777777" w:rsidR="00716205" w:rsidRDefault="00716205" w:rsidP="0096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A44E4" w14:textId="77777777" w:rsidR="00716205" w:rsidRDefault="00716205" w:rsidP="0096003B">
      <w:pPr>
        <w:spacing w:after="0" w:line="240" w:lineRule="auto"/>
      </w:pPr>
      <w:r>
        <w:separator/>
      </w:r>
    </w:p>
  </w:footnote>
  <w:footnote w:type="continuationSeparator" w:id="0">
    <w:p w14:paraId="3A3DF6CD" w14:textId="77777777" w:rsidR="00716205" w:rsidRDefault="00716205" w:rsidP="00960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2F6E"/>
    <w:multiLevelType w:val="hybridMultilevel"/>
    <w:tmpl w:val="84F6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46640"/>
    <w:multiLevelType w:val="hybridMultilevel"/>
    <w:tmpl w:val="FE9A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763706"/>
    <w:multiLevelType w:val="hybridMultilevel"/>
    <w:tmpl w:val="F0A0EA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482882"/>
    <w:multiLevelType w:val="hybridMultilevel"/>
    <w:tmpl w:val="73D6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EB0521"/>
    <w:multiLevelType w:val="hybridMultilevel"/>
    <w:tmpl w:val="C396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772E4D"/>
    <w:multiLevelType w:val="hybridMultilevel"/>
    <w:tmpl w:val="04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751074"/>
    <w:multiLevelType w:val="hybridMultilevel"/>
    <w:tmpl w:val="A26A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293356">
    <w:abstractNumId w:val="4"/>
  </w:num>
  <w:num w:numId="2" w16cid:durableId="1205370549">
    <w:abstractNumId w:val="2"/>
  </w:num>
  <w:num w:numId="3" w16cid:durableId="2010131769">
    <w:abstractNumId w:val="0"/>
  </w:num>
  <w:num w:numId="4" w16cid:durableId="988361249">
    <w:abstractNumId w:val="3"/>
  </w:num>
  <w:num w:numId="5" w16cid:durableId="86081298">
    <w:abstractNumId w:val="6"/>
  </w:num>
  <w:num w:numId="6" w16cid:durableId="353775993">
    <w:abstractNumId w:val="1"/>
  </w:num>
  <w:num w:numId="7" w16cid:durableId="1518276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BD"/>
    <w:rsid w:val="00291A3F"/>
    <w:rsid w:val="002D3828"/>
    <w:rsid w:val="003C49A8"/>
    <w:rsid w:val="004C0048"/>
    <w:rsid w:val="00716205"/>
    <w:rsid w:val="00821354"/>
    <w:rsid w:val="00854416"/>
    <w:rsid w:val="0096003B"/>
    <w:rsid w:val="00A1313D"/>
    <w:rsid w:val="00A61721"/>
    <w:rsid w:val="00AB3C2B"/>
    <w:rsid w:val="00C67C80"/>
    <w:rsid w:val="00C947BD"/>
    <w:rsid w:val="00CA05B4"/>
    <w:rsid w:val="00CE10D3"/>
    <w:rsid w:val="00DF0549"/>
    <w:rsid w:val="00E12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B50C20"/>
  <w15:docId w15:val="{FFDC774A-79A2-4B93-AA9C-001ACF49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paragraph" w:styleId="Title">
    <w:name w:val="Title"/>
    <w:basedOn w:val="Normal"/>
    <w:link w:val="TitleChar"/>
    <w:uiPriority w:val="99"/>
    <w:qFormat/>
    <w:locked/>
    <w:pPr>
      <w:spacing w:after="0" w:line="240" w:lineRule="auto"/>
      <w:jc w:val="center"/>
    </w:pPr>
    <w:rPr>
      <w:rFonts w:ascii="Times New Roman" w:hAnsi="Times New Roman"/>
      <w:sz w:val="24"/>
      <w:szCs w:val="20"/>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paragraph" w:styleId="BodyText">
    <w:name w:val="Body Text"/>
    <w:basedOn w:val="Normal"/>
    <w:link w:val="BodyTextChar"/>
    <w:uiPriority w:val="99"/>
    <w:pPr>
      <w:spacing w:after="0" w:line="240" w:lineRule="auto"/>
    </w:pPr>
    <w:rPr>
      <w:rFonts w:ascii="Times New Roman" w:hAnsi="Times New Roman"/>
      <w:color w:val="000000"/>
      <w:sz w:val="24"/>
      <w:szCs w:val="20"/>
    </w:rPr>
  </w:style>
  <w:style w:type="character" w:customStyle="1" w:styleId="BodyTextChar">
    <w:name w:val="Body Text Char"/>
    <w:basedOn w:val="DefaultParagraphFont"/>
    <w:link w:val="BodyText"/>
    <w:uiPriority w:val="99"/>
    <w:semiHidden/>
    <w:locked/>
    <w:rPr>
      <w:rFonts w:cs="Times New Roman"/>
      <w:lang w:eastAsia="en-US"/>
    </w:rPr>
  </w:style>
  <w:style w:type="paragraph" w:styleId="BodyText2">
    <w:name w:val="Body Text 2"/>
    <w:basedOn w:val="Normal"/>
    <w:link w:val="BodyText2Char"/>
    <w:uiPriority w:val="99"/>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uiPriority w:val="99"/>
    <w:semiHidden/>
    <w:locked/>
    <w:rPr>
      <w:rFonts w:cs="Times New Roman"/>
      <w:lang w:eastAsia="en-US"/>
    </w:rPr>
  </w:style>
  <w:style w:type="paragraph" w:styleId="Header">
    <w:name w:val="header"/>
    <w:basedOn w:val="Normal"/>
    <w:link w:val="HeaderChar"/>
    <w:uiPriority w:val="99"/>
    <w:unhideWhenUsed/>
    <w:rsid w:val="00960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03B"/>
    <w:rPr>
      <w:lang w:eastAsia="en-US"/>
    </w:rPr>
  </w:style>
  <w:style w:type="paragraph" w:styleId="Footer">
    <w:name w:val="footer"/>
    <w:basedOn w:val="Normal"/>
    <w:link w:val="FooterChar"/>
    <w:uiPriority w:val="99"/>
    <w:unhideWhenUsed/>
    <w:rsid w:val="0096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03B"/>
    <w:rPr>
      <w:lang w:eastAsia="en-US"/>
    </w:rPr>
  </w:style>
  <w:style w:type="character" w:styleId="Hyperlink">
    <w:name w:val="Hyperlink"/>
    <w:basedOn w:val="DefaultParagraphFont"/>
    <w:uiPriority w:val="99"/>
    <w:unhideWhenUsed/>
    <w:rsid w:val="00A61721"/>
    <w:rPr>
      <w:color w:val="0000FF" w:themeColor="hyperlink"/>
      <w:u w:val="single"/>
    </w:rPr>
  </w:style>
  <w:style w:type="character" w:styleId="UnresolvedMention">
    <w:name w:val="Unresolved Mention"/>
    <w:basedOn w:val="DefaultParagraphFont"/>
    <w:uiPriority w:val="99"/>
    <w:semiHidden/>
    <w:unhideWhenUsed/>
    <w:rsid w:val="00A61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ols-financial-benchmarking.service.gov.uk/school/detail?urn=10733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St Cuthbert</vt:lpstr>
    </vt:vector>
  </TitlesOfParts>
  <Company>Microsoft</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Cuthbert</dc:title>
  <dc:creator>Angela</dc:creator>
  <cp:lastModifiedBy>Paul Whitehead</cp:lastModifiedBy>
  <cp:revision>2</cp:revision>
  <cp:lastPrinted>2024-04-10T08:13:00Z</cp:lastPrinted>
  <dcterms:created xsi:type="dcterms:W3CDTF">2024-04-10T08:59:00Z</dcterms:created>
  <dcterms:modified xsi:type="dcterms:W3CDTF">2024-04-10T08:59:00Z</dcterms:modified>
</cp:coreProperties>
</file>